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75CD" w:rsidRDefault="009875CD" w:rsidP="009875CD">
      <w:pPr>
        <w:rPr>
          <w:sz w:val="28"/>
          <w:szCs w:val="28"/>
          <w:lang w:val="en"/>
        </w:rPr>
      </w:pPr>
      <w:r w:rsidRPr="009875CD">
        <w:rPr>
          <w:sz w:val="28"/>
          <w:szCs w:val="28"/>
          <w:lang w:val="en"/>
        </w:rPr>
        <w:t>Delphi as a symbol i</w:t>
      </w:r>
      <w:r>
        <w:rPr>
          <w:sz w:val="28"/>
          <w:szCs w:val="28"/>
          <w:lang w:val="en"/>
        </w:rPr>
        <w:t>n antiquity and in modern times</w:t>
      </w:r>
    </w:p>
    <w:p w:rsidR="009875CD" w:rsidRPr="009875CD" w:rsidRDefault="009875CD" w:rsidP="009875CD">
      <w:pPr>
        <w:rPr>
          <w:sz w:val="24"/>
          <w:szCs w:val="24"/>
          <w:lang w:val="en"/>
        </w:rPr>
      </w:pPr>
    </w:p>
    <w:p w:rsidR="009875CD" w:rsidRPr="009875CD" w:rsidRDefault="009875CD" w:rsidP="009875CD">
      <w:pPr>
        <w:rPr>
          <w:sz w:val="24"/>
          <w:szCs w:val="24"/>
          <w:lang w:val="en-GB"/>
        </w:rPr>
      </w:pPr>
      <w:r w:rsidRPr="009875CD">
        <w:rPr>
          <w:sz w:val="24"/>
          <w:szCs w:val="24"/>
          <w:lang w:val="en-GB"/>
        </w:rPr>
        <w:t>Delphi retains even today, the charm of the ancient mystery. It is a place whose memory runs throughout the Western world. Which runs through the culture and civilization of those peoples who were connected to ancient Greek writing, to the texts of classical antiquity, to the concept of Democracy as a state of positive results both in internal and external politics.</w:t>
      </w:r>
    </w:p>
    <w:p w:rsidR="009875CD" w:rsidRDefault="009875CD" w:rsidP="009875CD">
      <w:pPr>
        <w:rPr>
          <w:sz w:val="24"/>
          <w:szCs w:val="24"/>
          <w:lang w:val="en-GB"/>
        </w:rPr>
      </w:pPr>
      <w:r w:rsidRPr="009875CD">
        <w:rPr>
          <w:sz w:val="24"/>
          <w:szCs w:val="24"/>
          <w:lang w:val="en-GB"/>
        </w:rPr>
        <w:t>In this ancient Greek constellation that morally organized the Western world, Delphi even today functions, to a great extent, as a symbol of contemplation, introspection, and the unknown.</w:t>
      </w:r>
    </w:p>
    <w:p w:rsidR="009875CD" w:rsidRPr="009875CD" w:rsidRDefault="009875CD" w:rsidP="009875CD">
      <w:pPr>
        <w:rPr>
          <w:sz w:val="24"/>
          <w:szCs w:val="24"/>
          <w:lang w:val="en-GB"/>
        </w:rPr>
      </w:pPr>
      <w:r w:rsidRPr="009875CD">
        <w:rPr>
          <w:sz w:val="24"/>
          <w:szCs w:val="24"/>
          <w:lang w:val="en-GB"/>
        </w:rPr>
        <w:t xml:space="preserve">Today's landscape, the slopes of Parnassos, the "sea" of the olive grove of </w:t>
      </w:r>
      <w:proofErr w:type="spellStart"/>
      <w:r w:rsidRPr="009875CD">
        <w:rPr>
          <w:sz w:val="24"/>
          <w:szCs w:val="24"/>
          <w:lang w:val="en-GB"/>
        </w:rPr>
        <w:t>Amfissa</w:t>
      </w:r>
      <w:proofErr w:type="spellEnd"/>
      <w:r w:rsidRPr="009875CD">
        <w:rPr>
          <w:sz w:val="24"/>
          <w:szCs w:val="24"/>
          <w:lang w:val="en-GB"/>
        </w:rPr>
        <w:t xml:space="preserve">, where the silver of the olive leaves meets the dark blue of the bay of </w:t>
      </w:r>
      <w:proofErr w:type="spellStart"/>
      <w:r w:rsidRPr="009875CD">
        <w:rPr>
          <w:sz w:val="24"/>
          <w:szCs w:val="24"/>
          <w:lang w:val="en-GB"/>
        </w:rPr>
        <w:t>Itea</w:t>
      </w:r>
      <w:proofErr w:type="spellEnd"/>
      <w:r w:rsidRPr="009875CD">
        <w:rPr>
          <w:sz w:val="24"/>
          <w:szCs w:val="24"/>
          <w:lang w:val="en-GB"/>
        </w:rPr>
        <w:t xml:space="preserve"> in the background, promise us peace and an opportunity for safe and peaceful thinking.</w:t>
      </w:r>
    </w:p>
    <w:p w:rsidR="009875CD" w:rsidRPr="009875CD" w:rsidRDefault="009875CD" w:rsidP="009875CD">
      <w:pPr>
        <w:rPr>
          <w:sz w:val="24"/>
          <w:szCs w:val="24"/>
          <w:lang w:val="en-GB"/>
        </w:rPr>
      </w:pPr>
      <w:r w:rsidRPr="009875CD">
        <w:rPr>
          <w:sz w:val="24"/>
          <w:szCs w:val="24"/>
          <w:lang w:val="en-GB"/>
        </w:rPr>
        <w:t xml:space="preserve">The ancient stadium, the ancient </w:t>
      </w:r>
      <w:r w:rsidRPr="009875CD">
        <w:rPr>
          <w:sz w:val="24"/>
          <w:szCs w:val="24"/>
          <w:lang w:val="en-GB"/>
        </w:rPr>
        <w:t>Theatre</w:t>
      </w:r>
      <w:r w:rsidRPr="009875CD">
        <w:rPr>
          <w:sz w:val="24"/>
          <w:szCs w:val="24"/>
          <w:lang w:val="en-GB"/>
        </w:rPr>
        <w:t xml:space="preserve"> and the archaeological Museum of Delphi bring to today the ancient world of arts, texts, sculpture, competitions. All these are, for us younger people, the virtues of antiquity, they are all those for which we judge the ancient world as the starting point of Western civilization.</w:t>
      </w:r>
    </w:p>
    <w:p w:rsidR="009875CD" w:rsidRPr="009875CD" w:rsidRDefault="009875CD" w:rsidP="009875CD">
      <w:pPr>
        <w:rPr>
          <w:sz w:val="24"/>
          <w:szCs w:val="24"/>
          <w:lang w:val="en-GB"/>
        </w:rPr>
      </w:pPr>
      <w:r w:rsidRPr="009875CD">
        <w:rPr>
          <w:sz w:val="24"/>
          <w:szCs w:val="24"/>
          <w:lang w:val="en-GB"/>
        </w:rPr>
        <w:t>But if something has accompanied Delphi for hundreds of centuries, it is not only the peaceful trace of art but also the tension regarding the existence and operation of the Oracle of Delphi.</w:t>
      </w:r>
    </w:p>
    <w:p w:rsidR="009875CD" w:rsidRPr="009875CD" w:rsidRDefault="009875CD" w:rsidP="009875CD">
      <w:pPr>
        <w:rPr>
          <w:sz w:val="24"/>
          <w:szCs w:val="24"/>
          <w:lang w:val="en-GB"/>
        </w:rPr>
      </w:pPr>
      <w:r w:rsidRPr="009875CD">
        <w:rPr>
          <w:sz w:val="24"/>
          <w:szCs w:val="24"/>
          <w:lang w:val="en-GB"/>
        </w:rPr>
        <w:t>Because of their anxiety for the future and for their fate: people, city-states, generals and warriors, politicians and priests, were led to the steps of the Oracle, all directed to the shining but also mysterious power of the god Apollo.</w:t>
      </w:r>
    </w:p>
    <w:p w:rsidR="009875CD" w:rsidRPr="009875CD" w:rsidRDefault="009875CD" w:rsidP="009875CD">
      <w:pPr>
        <w:rPr>
          <w:sz w:val="24"/>
          <w:szCs w:val="24"/>
          <w:lang w:val="en-GB"/>
        </w:rPr>
      </w:pPr>
      <w:r w:rsidRPr="009875CD">
        <w:rPr>
          <w:sz w:val="24"/>
          <w:szCs w:val="24"/>
          <w:lang w:val="en-GB"/>
        </w:rPr>
        <w:t xml:space="preserve">Born in the sea, he was god of the Sun, patron of music, of traveling pilgrims, god of prediction and divination, the one who caused plagues and cured diseases, the god of </w:t>
      </w:r>
      <w:r w:rsidRPr="009875CD">
        <w:rPr>
          <w:sz w:val="24"/>
          <w:szCs w:val="24"/>
          <w:lang w:val="en"/>
        </w:rPr>
        <w:t>He led the hands of men to build, on the slopes of Parnassus, the most famous Oracle in the world, at the point where the two eagles meet, one facing the East and the other to the West, at the same point where the depth of a chasm releases gases that make people talk or... speak divine words: the oracles.</w:t>
      </w:r>
    </w:p>
    <w:p w:rsidR="009875CD" w:rsidRPr="009875CD" w:rsidRDefault="009875CD" w:rsidP="009875CD">
      <w:pPr>
        <w:rPr>
          <w:sz w:val="24"/>
          <w:szCs w:val="24"/>
          <w:lang w:val="en-GB"/>
        </w:rPr>
      </w:pPr>
      <w:r w:rsidRPr="009875CD">
        <w:rPr>
          <w:sz w:val="24"/>
          <w:szCs w:val="24"/>
          <w:lang w:val="en"/>
        </w:rPr>
        <w:t>Son of the controversial Apollo, he was the "gentle" god of good in antiquity, Asclepius, the God of healing, the god of gentle and healing nature, who set up centers where people worshiped him, i.e. his healing centers, where the sun was mild and where the trees were tall to clear the air. the "little" god who stood aloof from the jealousy and machinations of the "great" gods' power. Apollo's father gave the little Asclepius to the mythical Centaur Chiron to be educated and his aunt Athena endowed him with the blood of Medusa, one vein of which healed him and the other of which killed him.</w:t>
      </w:r>
    </w:p>
    <w:p w:rsidR="009875CD" w:rsidRPr="009875CD" w:rsidRDefault="009875CD" w:rsidP="009875CD">
      <w:pPr>
        <w:rPr>
          <w:sz w:val="24"/>
          <w:szCs w:val="24"/>
          <w:lang w:val="en"/>
        </w:rPr>
      </w:pPr>
      <w:r w:rsidRPr="009875CD">
        <w:rPr>
          <w:sz w:val="24"/>
          <w:szCs w:val="24"/>
          <w:lang w:val="en"/>
        </w:rPr>
        <w:t>You, dear delegates, have chosen Asclepius to identify your work, and you have organized a network that offers solutions for the good of people.</w:t>
      </w:r>
      <w:r>
        <w:rPr>
          <w:sz w:val="24"/>
          <w:szCs w:val="24"/>
          <w:lang w:val="en"/>
        </w:rPr>
        <w:t xml:space="preserve"> </w:t>
      </w:r>
      <w:r w:rsidRPr="009875CD">
        <w:rPr>
          <w:sz w:val="24"/>
          <w:szCs w:val="24"/>
          <w:lang w:val="en"/>
        </w:rPr>
        <w:t>This way you are close to the story of antiquity concerning Asclepius and the healing of people.</w:t>
      </w:r>
      <w:r>
        <w:rPr>
          <w:sz w:val="24"/>
          <w:szCs w:val="24"/>
          <w:lang w:val="en"/>
        </w:rPr>
        <w:t xml:space="preserve"> </w:t>
      </w:r>
      <w:r w:rsidRPr="009875CD">
        <w:rPr>
          <w:sz w:val="24"/>
          <w:szCs w:val="24"/>
          <w:lang w:val="en"/>
        </w:rPr>
        <w:t xml:space="preserve">In the ancient tale of Apollo, things are not so simple. In this you can hear both the good and the bad of antiquity. In this "great" </w:t>
      </w:r>
      <w:r w:rsidRPr="009875CD">
        <w:rPr>
          <w:sz w:val="24"/>
          <w:szCs w:val="24"/>
          <w:lang w:val="en"/>
        </w:rPr>
        <w:lastRenderedPageBreak/>
        <w:t>and ambivalent god, good and evil coexist, power and freedom, the will and the need of people coexist.</w:t>
      </w:r>
      <w:r>
        <w:rPr>
          <w:sz w:val="24"/>
          <w:szCs w:val="24"/>
          <w:lang w:val="en"/>
        </w:rPr>
        <w:t xml:space="preserve"> </w:t>
      </w:r>
      <w:r w:rsidRPr="009875CD">
        <w:rPr>
          <w:sz w:val="24"/>
          <w:szCs w:val="24"/>
          <w:lang w:val="en"/>
        </w:rPr>
        <w:t>In other words, all that anxiety coexists, all that spiritual burden, all the risk of political and war decisions that the prophecies will necessarily serve.</w:t>
      </w:r>
      <w:r>
        <w:rPr>
          <w:sz w:val="24"/>
          <w:szCs w:val="24"/>
          <w:lang w:val="en"/>
        </w:rPr>
        <w:t xml:space="preserve"> </w:t>
      </w:r>
      <w:r w:rsidRPr="009875CD">
        <w:rPr>
          <w:sz w:val="24"/>
          <w:szCs w:val="24"/>
          <w:lang w:val="en"/>
        </w:rPr>
        <w:t>There is all that difficult human and political burden, which will seek solutions in divination. That is, he will seek courage and validation for his decision from the lips of the Pythia of the Oracle of Delphi, i.e. the mouth of the god Apollo.</w:t>
      </w:r>
      <w:r>
        <w:rPr>
          <w:sz w:val="24"/>
          <w:szCs w:val="24"/>
          <w:lang w:val="en"/>
        </w:rPr>
        <w:t xml:space="preserve"> </w:t>
      </w:r>
      <w:r w:rsidRPr="009875CD">
        <w:rPr>
          <w:sz w:val="24"/>
          <w:szCs w:val="24"/>
          <w:lang w:val="en"/>
        </w:rPr>
        <w:t>So imagine</w:t>
      </w:r>
      <w:r>
        <w:rPr>
          <w:sz w:val="24"/>
          <w:szCs w:val="24"/>
          <w:lang w:val="en"/>
        </w:rPr>
        <w:t xml:space="preserve">. </w:t>
      </w:r>
      <w:r w:rsidRPr="009875CD">
        <w:rPr>
          <w:sz w:val="24"/>
          <w:szCs w:val="24"/>
          <w:lang w:val="en"/>
        </w:rPr>
        <w:t>About this place, about the Oracle that operated here, mention is already made in Homer's Iliad, written in the 8th century BC.</w:t>
      </w:r>
      <w:r>
        <w:rPr>
          <w:sz w:val="24"/>
          <w:szCs w:val="24"/>
          <w:lang w:val="en"/>
        </w:rPr>
        <w:t xml:space="preserve"> </w:t>
      </w:r>
    </w:p>
    <w:p w:rsidR="009875CD" w:rsidRDefault="009875CD" w:rsidP="009875CD">
      <w:pPr>
        <w:rPr>
          <w:sz w:val="24"/>
          <w:szCs w:val="24"/>
          <w:lang w:val="en"/>
        </w:rPr>
      </w:pPr>
      <w:r w:rsidRPr="009875CD">
        <w:rPr>
          <w:sz w:val="24"/>
          <w:szCs w:val="24"/>
          <w:lang w:val="en"/>
        </w:rPr>
        <w:t>Since then, the "moral" life of the Greeks has been governed by the ambiguous oracles of the Pythian Oracle of Delphi, i.e. the opinion of the god Apollo.</w:t>
      </w:r>
      <w:r>
        <w:rPr>
          <w:sz w:val="24"/>
          <w:szCs w:val="24"/>
          <w:lang w:val="en"/>
        </w:rPr>
        <w:t xml:space="preserve"> </w:t>
      </w:r>
      <w:r w:rsidRPr="009875CD">
        <w:rPr>
          <w:sz w:val="24"/>
          <w:szCs w:val="24"/>
          <w:lang w:val="en"/>
        </w:rPr>
        <w:t>The great heyday of the Oracle of Delphi is marked when the first colonization begins in which the Greek cities proceed in order to expand their commercial activity.</w:t>
      </w:r>
      <w:r>
        <w:rPr>
          <w:sz w:val="24"/>
          <w:szCs w:val="24"/>
          <w:lang w:val="en"/>
        </w:rPr>
        <w:t xml:space="preserve"> </w:t>
      </w:r>
      <w:r w:rsidRPr="009875CD">
        <w:rPr>
          <w:sz w:val="24"/>
          <w:szCs w:val="24"/>
          <w:lang w:val="en"/>
        </w:rPr>
        <w:t>It is possible, in the historical rather than the mythological context, that the campaign in Troy is combined with this effort to purchase the Black Sea.</w:t>
      </w:r>
    </w:p>
    <w:p w:rsidR="009875CD" w:rsidRDefault="009875CD" w:rsidP="009875CD">
      <w:pPr>
        <w:rPr>
          <w:sz w:val="24"/>
          <w:szCs w:val="24"/>
          <w:lang w:val="en"/>
        </w:rPr>
      </w:pPr>
      <w:r w:rsidRPr="009875CD">
        <w:rPr>
          <w:sz w:val="24"/>
          <w:szCs w:val="24"/>
          <w:lang w:val="en"/>
        </w:rPr>
        <w:t>The Oracle's attitude was not always either honest or clear.</w:t>
      </w:r>
      <w:r>
        <w:rPr>
          <w:sz w:val="24"/>
          <w:szCs w:val="24"/>
          <w:lang w:val="en"/>
        </w:rPr>
        <w:t xml:space="preserve"> </w:t>
      </w:r>
      <w:r w:rsidRPr="009875CD">
        <w:rPr>
          <w:sz w:val="24"/>
          <w:szCs w:val="24"/>
          <w:lang w:val="en"/>
        </w:rPr>
        <w:t>In the Persian wars, he maintained a pro-Persian stance through oracles, and in the Peloponnesian war, his oracles morally supported the Spartans.</w:t>
      </w:r>
      <w:r>
        <w:rPr>
          <w:sz w:val="24"/>
          <w:szCs w:val="24"/>
          <w:lang w:val="en"/>
        </w:rPr>
        <w:t xml:space="preserve"> </w:t>
      </w:r>
      <w:r w:rsidRPr="009875CD">
        <w:rPr>
          <w:sz w:val="24"/>
          <w:szCs w:val="24"/>
          <w:lang w:val="en"/>
        </w:rPr>
        <w:t>The authority of the Oracle was also strong among the non-Greek populations, since even the kings of Asia Minor turned to it to plan their demanding actions.</w:t>
      </w:r>
      <w:r>
        <w:rPr>
          <w:sz w:val="24"/>
          <w:szCs w:val="24"/>
          <w:lang w:val="en"/>
        </w:rPr>
        <w:t xml:space="preserve"> </w:t>
      </w:r>
      <w:r w:rsidRPr="009875CD">
        <w:rPr>
          <w:sz w:val="24"/>
          <w:szCs w:val="24"/>
          <w:lang w:val="en"/>
        </w:rPr>
        <w:t>Of course, the gifts to the Oracle, of those who asked for oracles, were extremely rich and frequent, and the frequency and richness of the donations, probably also judged the attitude of the Oracle towards them.</w:t>
      </w:r>
    </w:p>
    <w:p w:rsidR="00796512" w:rsidRPr="00796512" w:rsidRDefault="009875CD" w:rsidP="00796512">
      <w:pPr>
        <w:rPr>
          <w:sz w:val="24"/>
          <w:szCs w:val="24"/>
          <w:lang w:val="en"/>
        </w:rPr>
      </w:pPr>
      <w:r w:rsidRPr="009875CD">
        <w:rPr>
          <w:sz w:val="24"/>
          <w:szCs w:val="24"/>
          <w:lang w:val="en"/>
        </w:rPr>
        <w:t>Very often in earlier years the oracles of the Oracle of Delphi characterized school education in Greece and Italy. The strong invocation of Greek and Roman antiquity, by the spiritual leaders of the two peoples, formed a climate of familiarity with the ancient past and with its "simplistic" revival in the present.</w:t>
      </w:r>
      <w:r>
        <w:rPr>
          <w:sz w:val="24"/>
          <w:szCs w:val="24"/>
          <w:lang w:val="en"/>
        </w:rPr>
        <w:t xml:space="preserve"> </w:t>
      </w:r>
      <w:r w:rsidRPr="009875CD">
        <w:rPr>
          <w:sz w:val="24"/>
          <w:szCs w:val="24"/>
          <w:lang w:val="en"/>
        </w:rPr>
        <w:t>He was a famous oracle even in recent years, as far as his interpretation is concerned</w:t>
      </w:r>
      <w:r>
        <w:rPr>
          <w:sz w:val="24"/>
          <w:szCs w:val="24"/>
          <w:lang w:val="en"/>
        </w:rPr>
        <w:t xml:space="preserve"> </w:t>
      </w:r>
      <w:r w:rsidRPr="009875CD">
        <w:rPr>
          <w:sz w:val="24"/>
          <w:szCs w:val="24"/>
          <w:lang w:val="en"/>
        </w:rPr>
        <w:t>the one that the Athenians received, from Pythia and related to the defense of Athens against the extremely powerful descent of the Persians of Xerxes, in 480 BC.</w:t>
      </w:r>
      <w:r w:rsidR="00796512">
        <w:rPr>
          <w:sz w:val="24"/>
          <w:szCs w:val="24"/>
          <w:lang w:val="en"/>
        </w:rPr>
        <w:t xml:space="preserve"> </w:t>
      </w:r>
      <w:r w:rsidR="00796512" w:rsidRPr="00796512">
        <w:rPr>
          <w:sz w:val="24"/>
          <w:szCs w:val="24"/>
          <w:lang w:val="en"/>
        </w:rPr>
        <w:t>While Pythia prescribes to the oracle, as a means of defense of Athens, the wooden wall and the elderly dignitaries of the city prepare it around the Acropolis, the leader and General Themistocles interprets the oracle completely differently and prepares the fully equipped Athenian fleet resulting in the victorious naval battle of Salamis and the forced departure of the Persians from the European continent.</w:t>
      </w:r>
      <w:r w:rsidR="00796512">
        <w:rPr>
          <w:sz w:val="24"/>
          <w:szCs w:val="24"/>
          <w:lang w:val="en"/>
        </w:rPr>
        <w:t xml:space="preserve"> </w:t>
      </w:r>
    </w:p>
    <w:p w:rsidR="00796512" w:rsidRDefault="00796512" w:rsidP="00796512">
      <w:pPr>
        <w:rPr>
          <w:sz w:val="24"/>
          <w:szCs w:val="24"/>
          <w:lang w:val="en"/>
        </w:rPr>
      </w:pPr>
      <w:r w:rsidRPr="00796512">
        <w:rPr>
          <w:sz w:val="24"/>
          <w:szCs w:val="24"/>
          <w:lang w:val="en"/>
        </w:rPr>
        <w:t>Delphi as a symbol and as one of the roots of the Western world was lucky enough to be excavated by the French archaeological school in 1892.</w:t>
      </w:r>
      <w:r>
        <w:rPr>
          <w:sz w:val="24"/>
          <w:szCs w:val="24"/>
          <w:lang w:val="en"/>
        </w:rPr>
        <w:t xml:space="preserve"> </w:t>
      </w:r>
      <w:r w:rsidRPr="00796512">
        <w:rPr>
          <w:sz w:val="24"/>
          <w:szCs w:val="24"/>
          <w:lang w:val="en"/>
        </w:rPr>
        <w:t xml:space="preserve">It was preceded by the earthquake that destroyed the village of </w:t>
      </w:r>
      <w:proofErr w:type="spellStart"/>
      <w:r w:rsidRPr="00796512">
        <w:rPr>
          <w:sz w:val="24"/>
          <w:szCs w:val="24"/>
          <w:lang w:val="en"/>
        </w:rPr>
        <w:t>Kastri</w:t>
      </w:r>
      <w:proofErr w:type="spellEnd"/>
      <w:r w:rsidRPr="00796512">
        <w:rPr>
          <w:sz w:val="24"/>
          <w:szCs w:val="24"/>
          <w:lang w:val="en"/>
        </w:rPr>
        <w:t xml:space="preserve">, under which among many others the ancient Delphi that we know today was discovered, among others the Treasury of the Athenians, an exceptional (small) temple donated to </w:t>
      </w:r>
      <w:proofErr w:type="spellStart"/>
      <w:r w:rsidRPr="00796512">
        <w:rPr>
          <w:sz w:val="24"/>
          <w:szCs w:val="24"/>
          <w:lang w:val="en"/>
        </w:rPr>
        <w:t>Manteio</w:t>
      </w:r>
      <w:proofErr w:type="spellEnd"/>
      <w:r w:rsidRPr="00796512">
        <w:rPr>
          <w:sz w:val="24"/>
          <w:szCs w:val="24"/>
          <w:lang w:val="en"/>
        </w:rPr>
        <w:t>, for their victory over the Persians.</w:t>
      </w:r>
      <w:r>
        <w:rPr>
          <w:sz w:val="24"/>
          <w:szCs w:val="24"/>
          <w:lang w:val="en"/>
        </w:rPr>
        <w:t xml:space="preserve"> </w:t>
      </w:r>
      <w:r w:rsidRPr="00796512">
        <w:rPr>
          <w:sz w:val="24"/>
          <w:szCs w:val="24"/>
          <w:lang w:val="en"/>
        </w:rPr>
        <w:t>From the end of the 19th century and throughout the 20th and of course today, Delphi is one of the most important archaeological sites associated with Greek antiquity and beyond.</w:t>
      </w:r>
      <w:r>
        <w:rPr>
          <w:sz w:val="24"/>
          <w:szCs w:val="24"/>
          <w:lang w:val="en"/>
        </w:rPr>
        <w:t xml:space="preserve"> </w:t>
      </w:r>
    </w:p>
    <w:p w:rsidR="00B71811" w:rsidRPr="00B71811" w:rsidRDefault="00796512" w:rsidP="00B71811">
      <w:pPr>
        <w:rPr>
          <w:sz w:val="24"/>
          <w:szCs w:val="24"/>
          <w:lang w:val="en"/>
        </w:rPr>
      </w:pPr>
      <w:r w:rsidRPr="00796512">
        <w:rPr>
          <w:sz w:val="24"/>
          <w:szCs w:val="24"/>
          <w:lang w:val="en"/>
        </w:rPr>
        <w:t xml:space="preserve">When in the years of the European interwar period, the European elites renegotiate the concept of the past, the Greek elites of the spirit, seek new approaches to the ancient past but also for the moral reinforcement and recognition of the then popular art and popular </w:t>
      </w:r>
      <w:r w:rsidRPr="00796512">
        <w:rPr>
          <w:sz w:val="24"/>
          <w:szCs w:val="24"/>
          <w:lang w:val="en"/>
        </w:rPr>
        <w:lastRenderedPageBreak/>
        <w:t>tradition.</w:t>
      </w:r>
      <w:r>
        <w:rPr>
          <w:sz w:val="24"/>
          <w:szCs w:val="24"/>
          <w:lang w:val="en"/>
        </w:rPr>
        <w:t xml:space="preserve"> </w:t>
      </w:r>
      <w:r w:rsidRPr="00796512">
        <w:rPr>
          <w:sz w:val="24"/>
          <w:szCs w:val="24"/>
          <w:lang w:val="en"/>
        </w:rPr>
        <w:t xml:space="preserve">This effort in 1927 and 1930 was organized by the couple of </w:t>
      </w:r>
      <w:proofErr w:type="spellStart"/>
      <w:r w:rsidRPr="00796512">
        <w:rPr>
          <w:sz w:val="24"/>
          <w:szCs w:val="24"/>
          <w:lang w:val="en"/>
        </w:rPr>
        <w:t>Angelos</w:t>
      </w:r>
      <w:proofErr w:type="spellEnd"/>
      <w:r w:rsidRPr="00796512">
        <w:rPr>
          <w:sz w:val="24"/>
          <w:szCs w:val="24"/>
          <w:lang w:val="en"/>
        </w:rPr>
        <w:t xml:space="preserve"> </w:t>
      </w:r>
      <w:proofErr w:type="spellStart"/>
      <w:r w:rsidRPr="00796512">
        <w:rPr>
          <w:sz w:val="24"/>
          <w:szCs w:val="24"/>
          <w:lang w:val="en"/>
        </w:rPr>
        <w:t>Sikelianos</w:t>
      </w:r>
      <w:proofErr w:type="spellEnd"/>
      <w:r w:rsidRPr="00796512">
        <w:rPr>
          <w:sz w:val="24"/>
          <w:szCs w:val="24"/>
          <w:lang w:val="en"/>
        </w:rPr>
        <w:t xml:space="preserve"> and Eva Palmer with many other outstanding Greeks of the spirit at their side.</w:t>
      </w:r>
      <w:r>
        <w:rPr>
          <w:sz w:val="24"/>
          <w:szCs w:val="24"/>
          <w:lang w:val="en"/>
        </w:rPr>
        <w:t xml:space="preserve"> </w:t>
      </w:r>
      <w:r w:rsidRPr="00796512">
        <w:rPr>
          <w:sz w:val="24"/>
          <w:szCs w:val="24"/>
          <w:lang w:val="en"/>
        </w:rPr>
        <w:t xml:space="preserve">With the help of sensitive supporters of art and powerful figures of the economy, such as </w:t>
      </w:r>
      <w:proofErr w:type="spellStart"/>
      <w:r w:rsidRPr="00796512">
        <w:rPr>
          <w:sz w:val="24"/>
          <w:szCs w:val="24"/>
          <w:lang w:val="en"/>
        </w:rPr>
        <w:t>Antonis</w:t>
      </w:r>
      <w:proofErr w:type="spellEnd"/>
      <w:r w:rsidRPr="00796512">
        <w:rPr>
          <w:sz w:val="24"/>
          <w:szCs w:val="24"/>
          <w:lang w:val="en"/>
        </w:rPr>
        <w:t xml:space="preserve"> </w:t>
      </w:r>
      <w:proofErr w:type="spellStart"/>
      <w:r w:rsidRPr="00796512">
        <w:rPr>
          <w:sz w:val="24"/>
          <w:szCs w:val="24"/>
          <w:lang w:val="en"/>
        </w:rPr>
        <w:t>Benakis</w:t>
      </w:r>
      <w:proofErr w:type="spellEnd"/>
      <w:r w:rsidRPr="00796512">
        <w:rPr>
          <w:sz w:val="24"/>
          <w:szCs w:val="24"/>
          <w:lang w:val="en"/>
        </w:rPr>
        <w:t>, they are organizing a huge and ambitious effort concerning the revival of Delphi, as the center of a world that seeks to change and put back into its life and its thinking, that it is expedient and positive is preserved from antiquity, but that it is also expedient from its intense popular present.</w:t>
      </w:r>
      <w:r w:rsidR="00B71811">
        <w:rPr>
          <w:sz w:val="24"/>
          <w:szCs w:val="24"/>
          <w:lang w:val="en"/>
        </w:rPr>
        <w:t xml:space="preserve"> </w:t>
      </w:r>
      <w:r w:rsidR="00B71811" w:rsidRPr="00B71811">
        <w:rPr>
          <w:sz w:val="24"/>
          <w:szCs w:val="24"/>
          <w:lang w:val="en"/>
        </w:rPr>
        <w:t>That is to say that it is related to the ancient spirit of speech and theater and that it is genuinely creative from its everyday life.</w:t>
      </w:r>
      <w:r w:rsidR="00B71811">
        <w:rPr>
          <w:sz w:val="24"/>
          <w:szCs w:val="24"/>
          <w:lang w:val="en"/>
        </w:rPr>
        <w:t xml:space="preserve"> </w:t>
      </w:r>
      <w:r w:rsidR="00B71811" w:rsidRPr="00B71811">
        <w:rPr>
          <w:sz w:val="24"/>
          <w:szCs w:val="24"/>
          <w:lang w:val="en"/>
        </w:rPr>
        <w:t xml:space="preserve">A multitude of distinguished foreign guests, a multitude of young artists such as Giannis </w:t>
      </w:r>
      <w:proofErr w:type="spellStart"/>
      <w:r w:rsidR="00B71811" w:rsidRPr="00B71811">
        <w:rPr>
          <w:sz w:val="24"/>
          <w:szCs w:val="24"/>
          <w:lang w:val="en"/>
        </w:rPr>
        <w:t>Tsarouhis</w:t>
      </w:r>
      <w:proofErr w:type="spellEnd"/>
      <w:r w:rsidR="00B71811" w:rsidRPr="00B71811">
        <w:rPr>
          <w:sz w:val="24"/>
          <w:szCs w:val="24"/>
          <w:lang w:val="en"/>
        </w:rPr>
        <w:t>, participate as spectators and as creators in epic extensions that go up in the ancient Theater of Delphi, with the slopes of Parnassus in the background.</w:t>
      </w:r>
      <w:r w:rsidR="00B71811">
        <w:rPr>
          <w:sz w:val="24"/>
          <w:szCs w:val="24"/>
          <w:lang w:val="en"/>
        </w:rPr>
        <w:t xml:space="preserve"> </w:t>
      </w:r>
    </w:p>
    <w:p w:rsidR="00B71811" w:rsidRDefault="00B71811" w:rsidP="00B71811">
      <w:pPr>
        <w:rPr>
          <w:sz w:val="24"/>
          <w:szCs w:val="24"/>
          <w:lang w:val="en"/>
        </w:rPr>
      </w:pPr>
      <w:r w:rsidRPr="00B71811">
        <w:rPr>
          <w:sz w:val="24"/>
          <w:szCs w:val="24"/>
          <w:lang w:val="en"/>
        </w:rPr>
        <w:t>In closing this presentation, allow me to make a personal statement.</w:t>
      </w:r>
      <w:r>
        <w:rPr>
          <w:sz w:val="24"/>
          <w:szCs w:val="24"/>
          <w:lang w:val="en"/>
        </w:rPr>
        <w:t xml:space="preserve"> </w:t>
      </w:r>
      <w:r w:rsidRPr="00B71811">
        <w:rPr>
          <w:sz w:val="24"/>
          <w:szCs w:val="24"/>
          <w:lang w:val="en"/>
        </w:rPr>
        <w:t>My father, Panagiotis Sakellaropoulos, in the last years of his life, derived satisfaction when he could remember, among other phrases from his adolescence, the last oracle of the Oracle, which declares the dominance of monotheistic Christianity over the polytheistic religion that supported the Delphi.</w:t>
      </w:r>
      <w:r>
        <w:rPr>
          <w:sz w:val="24"/>
          <w:szCs w:val="24"/>
          <w:lang w:val="en"/>
        </w:rPr>
        <w:t xml:space="preserve"> </w:t>
      </w:r>
      <w:r w:rsidRPr="00B71811">
        <w:rPr>
          <w:sz w:val="24"/>
          <w:szCs w:val="24"/>
          <w:lang w:val="en"/>
        </w:rPr>
        <w:t>It is rather a non-genuine oracle, supposedly requested from the Oracle through his physician, the (twelfth) emperor</w:t>
      </w:r>
      <w:r>
        <w:rPr>
          <w:sz w:val="24"/>
          <w:szCs w:val="24"/>
          <w:lang w:val="en"/>
        </w:rPr>
        <w:t xml:space="preserve"> </w:t>
      </w:r>
      <w:r w:rsidRPr="00B71811">
        <w:rPr>
          <w:sz w:val="24"/>
          <w:szCs w:val="24"/>
          <w:lang w:val="en"/>
        </w:rPr>
        <w:t>Julian the Transgressor in 362 AD.</w:t>
      </w:r>
      <w:r>
        <w:rPr>
          <w:sz w:val="24"/>
          <w:szCs w:val="24"/>
          <w:lang w:val="en"/>
        </w:rPr>
        <w:t xml:space="preserve"> </w:t>
      </w:r>
      <w:r w:rsidRPr="00B71811">
        <w:rPr>
          <w:sz w:val="24"/>
          <w:szCs w:val="24"/>
          <w:lang w:val="en"/>
        </w:rPr>
        <w:t>He asks him to insist on not accepting Christianity.</w:t>
      </w:r>
      <w:r>
        <w:rPr>
          <w:sz w:val="24"/>
          <w:szCs w:val="24"/>
          <w:lang w:val="en"/>
        </w:rPr>
        <w:t xml:space="preserve"> </w:t>
      </w:r>
      <w:r w:rsidRPr="00B71811">
        <w:rPr>
          <w:sz w:val="24"/>
          <w:szCs w:val="24"/>
          <w:lang w:val="en"/>
        </w:rPr>
        <w:t>The oracle-message which is supposed to reach the pagan king is absolutely clear and without a trace of ambiguity, like almost everything they knew up to that time.</w:t>
      </w:r>
      <w:r>
        <w:rPr>
          <w:sz w:val="24"/>
          <w:szCs w:val="24"/>
          <w:lang w:val="en"/>
        </w:rPr>
        <w:t xml:space="preserve"> </w:t>
      </w:r>
      <w:r w:rsidRPr="00B71811">
        <w:rPr>
          <w:sz w:val="24"/>
          <w:szCs w:val="24"/>
          <w:lang w:val="en"/>
        </w:rPr>
        <w:t>The message states that the ancient world has ended irretrievably</w:t>
      </w:r>
      <w:r>
        <w:rPr>
          <w:sz w:val="24"/>
          <w:szCs w:val="24"/>
          <w:lang w:val="en"/>
        </w:rPr>
        <w:t>.</w:t>
      </w:r>
    </w:p>
    <w:p w:rsidR="00B71811" w:rsidRDefault="00B71811" w:rsidP="00B71811">
      <w:pPr>
        <w:rPr>
          <w:sz w:val="24"/>
          <w:szCs w:val="24"/>
          <w:lang w:val="en"/>
        </w:rPr>
      </w:pPr>
      <w:r w:rsidRPr="00B71811">
        <w:rPr>
          <w:sz w:val="24"/>
          <w:szCs w:val="24"/>
          <w:lang w:val="en"/>
        </w:rPr>
        <w:t xml:space="preserve">"Say to the kings, let Daedalus fall in the court, because Phoebus has covered him, the mantis of laurels, the pagans chanted, white water and </w:t>
      </w:r>
      <w:proofErr w:type="spellStart"/>
      <w:r w:rsidRPr="00B71811">
        <w:rPr>
          <w:sz w:val="24"/>
          <w:szCs w:val="24"/>
          <w:lang w:val="en"/>
        </w:rPr>
        <w:t>lalon</w:t>
      </w:r>
      <w:proofErr w:type="spellEnd"/>
      <w:r w:rsidRPr="00B71811">
        <w:rPr>
          <w:sz w:val="24"/>
          <w:szCs w:val="24"/>
          <w:lang w:val="en"/>
        </w:rPr>
        <w:t xml:space="preserve"> water".</w:t>
      </w:r>
    </w:p>
    <w:p w:rsidR="00B71811" w:rsidRPr="00B71811" w:rsidRDefault="00B71811" w:rsidP="00B71811">
      <w:pPr>
        <w:tabs>
          <w:tab w:val="left" w:pos="1524"/>
        </w:tabs>
        <w:rPr>
          <w:sz w:val="24"/>
          <w:szCs w:val="24"/>
          <w:lang w:val="en"/>
        </w:rPr>
      </w:pPr>
      <w:r w:rsidRPr="00B71811">
        <w:rPr>
          <w:sz w:val="24"/>
          <w:szCs w:val="24"/>
          <w:lang w:val="en"/>
        </w:rPr>
        <w:t>Translation</w:t>
      </w:r>
      <w:r>
        <w:rPr>
          <w:sz w:val="24"/>
          <w:szCs w:val="24"/>
          <w:lang w:val="en"/>
        </w:rPr>
        <w:t xml:space="preserve">: </w:t>
      </w:r>
      <w:r>
        <w:rPr>
          <w:sz w:val="24"/>
          <w:szCs w:val="24"/>
          <w:lang w:val="en"/>
        </w:rPr>
        <w:br/>
      </w:r>
      <w:r w:rsidRPr="00B71811">
        <w:rPr>
          <w:sz w:val="24"/>
          <w:szCs w:val="24"/>
          <w:lang w:val="en"/>
        </w:rPr>
        <w:t>"Tell the king that the ornate house has fallen to ruin, and neither Phoebus Apollo has a residence anymore, nor a diviner laurel, nor a speaking spring, and the speaking water has dried up."</w:t>
      </w:r>
    </w:p>
    <w:p w:rsidR="00B71811" w:rsidRPr="00B71811" w:rsidRDefault="00B71811" w:rsidP="00B71811">
      <w:pPr>
        <w:rPr>
          <w:sz w:val="24"/>
          <w:szCs w:val="24"/>
          <w:lang w:val="en"/>
        </w:rPr>
      </w:pPr>
      <w:r w:rsidRPr="00B71811">
        <w:rPr>
          <w:sz w:val="24"/>
          <w:szCs w:val="24"/>
          <w:lang w:val="en"/>
        </w:rPr>
        <w:t>Regardless of whether the oracle is true or not, I have referred to it to summarize the meaning and endurance of the myth and reality of the Oracle of Delphi in the 20th century.</w:t>
      </w:r>
    </w:p>
    <w:p w:rsidR="00B71811" w:rsidRPr="00B71811" w:rsidRDefault="00B71811" w:rsidP="00B71811">
      <w:pPr>
        <w:rPr>
          <w:sz w:val="24"/>
          <w:szCs w:val="24"/>
        </w:rPr>
      </w:pPr>
      <w:r w:rsidRPr="00B71811">
        <w:rPr>
          <w:sz w:val="24"/>
          <w:szCs w:val="24"/>
        </w:rPr>
        <w:t xml:space="preserve">Tassos </w:t>
      </w:r>
      <w:proofErr w:type="spellStart"/>
      <w:r w:rsidRPr="00B71811">
        <w:rPr>
          <w:sz w:val="24"/>
          <w:szCs w:val="24"/>
        </w:rPr>
        <w:t>Sakellaropulos</w:t>
      </w:r>
      <w:proofErr w:type="spellEnd"/>
      <w:r w:rsidRPr="00B71811">
        <w:rPr>
          <w:sz w:val="24"/>
          <w:szCs w:val="24"/>
        </w:rPr>
        <w:t> </w:t>
      </w:r>
      <w:r>
        <w:rPr>
          <w:sz w:val="24"/>
          <w:szCs w:val="24"/>
        </w:rPr>
        <w:br/>
      </w:r>
      <w:bookmarkStart w:id="0" w:name="_GoBack"/>
      <w:bookmarkEnd w:id="0"/>
      <w:r>
        <w:rPr>
          <w:sz w:val="24"/>
          <w:szCs w:val="24"/>
          <w:lang w:val="en"/>
        </w:rPr>
        <w:t>Historian</w:t>
      </w:r>
    </w:p>
    <w:p w:rsidR="00B71811" w:rsidRPr="00B71811" w:rsidRDefault="00B71811" w:rsidP="00B71811">
      <w:pPr>
        <w:rPr>
          <w:sz w:val="24"/>
          <w:szCs w:val="24"/>
          <w:lang w:val="en-GB"/>
        </w:rPr>
      </w:pPr>
    </w:p>
    <w:p w:rsidR="00B71811" w:rsidRPr="00B71811" w:rsidRDefault="00B71811" w:rsidP="00B71811">
      <w:pPr>
        <w:rPr>
          <w:sz w:val="24"/>
          <w:szCs w:val="24"/>
          <w:lang w:val="en-GB"/>
        </w:rPr>
      </w:pPr>
    </w:p>
    <w:p w:rsidR="00796512" w:rsidRPr="00796512" w:rsidRDefault="00796512" w:rsidP="00796512">
      <w:pPr>
        <w:rPr>
          <w:sz w:val="24"/>
          <w:szCs w:val="24"/>
          <w:lang w:val="en-GB"/>
        </w:rPr>
      </w:pPr>
    </w:p>
    <w:p w:rsidR="00796512" w:rsidRPr="00796512" w:rsidRDefault="00796512" w:rsidP="00796512">
      <w:pPr>
        <w:rPr>
          <w:sz w:val="24"/>
          <w:szCs w:val="24"/>
          <w:lang w:val="en-GB"/>
        </w:rPr>
      </w:pPr>
    </w:p>
    <w:p w:rsidR="00796512" w:rsidRPr="00796512" w:rsidRDefault="00796512" w:rsidP="00796512">
      <w:pPr>
        <w:rPr>
          <w:sz w:val="24"/>
          <w:szCs w:val="24"/>
          <w:lang w:val="en-GB"/>
        </w:rPr>
      </w:pPr>
    </w:p>
    <w:p w:rsidR="009875CD" w:rsidRPr="009875CD" w:rsidRDefault="009875CD" w:rsidP="009875CD">
      <w:pPr>
        <w:rPr>
          <w:sz w:val="24"/>
          <w:szCs w:val="24"/>
          <w:lang w:val="en-GB"/>
        </w:rPr>
      </w:pPr>
    </w:p>
    <w:p w:rsidR="009875CD" w:rsidRPr="009875CD" w:rsidRDefault="009875CD" w:rsidP="009875CD">
      <w:pPr>
        <w:rPr>
          <w:sz w:val="24"/>
          <w:szCs w:val="24"/>
          <w:lang w:val="en-GB"/>
        </w:rPr>
      </w:pPr>
    </w:p>
    <w:p w:rsidR="009875CD" w:rsidRPr="009875CD" w:rsidRDefault="009875CD" w:rsidP="009875CD">
      <w:pPr>
        <w:rPr>
          <w:sz w:val="24"/>
          <w:szCs w:val="24"/>
          <w:lang w:val="en-GB"/>
        </w:rPr>
      </w:pPr>
    </w:p>
    <w:p w:rsidR="009875CD" w:rsidRPr="009875CD" w:rsidRDefault="009875CD" w:rsidP="009875CD">
      <w:pPr>
        <w:rPr>
          <w:sz w:val="24"/>
          <w:szCs w:val="24"/>
          <w:lang w:val="en-GB"/>
        </w:rPr>
      </w:pPr>
    </w:p>
    <w:p w:rsidR="009875CD" w:rsidRDefault="009875CD" w:rsidP="009875CD">
      <w:pPr>
        <w:rPr>
          <w:sz w:val="24"/>
          <w:szCs w:val="24"/>
          <w:lang w:val="en-GB"/>
        </w:rPr>
      </w:pPr>
    </w:p>
    <w:p w:rsidR="009875CD" w:rsidRPr="009875CD" w:rsidRDefault="009875CD" w:rsidP="009875CD">
      <w:pPr>
        <w:rPr>
          <w:sz w:val="24"/>
          <w:szCs w:val="24"/>
          <w:lang w:val="en-GB"/>
        </w:rPr>
      </w:pPr>
    </w:p>
    <w:sectPr w:rsidR="009875CD" w:rsidRPr="009875C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75CD"/>
    <w:rsid w:val="005708FC"/>
    <w:rsid w:val="00796512"/>
    <w:rsid w:val="009875CD"/>
    <w:rsid w:val="00B7181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E3B36"/>
  <w15:chartTrackingRefBased/>
  <w15:docId w15:val="{840CDD5C-4CB3-4DF7-A943-6EB0869273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HTML-voorafopgemaakt">
    <w:name w:val="HTML Preformatted"/>
    <w:basedOn w:val="Standaard"/>
    <w:link w:val="HTML-voorafopgemaaktChar"/>
    <w:uiPriority w:val="99"/>
    <w:semiHidden/>
    <w:unhideWhenUsed/>
    <w:rsid w:val="009875CD"/>
    <w:pPr>
      <w:spacing w:after="0" w:line="240" w:lineRule="auto"/>
    </w:pPr>
    <w:rPr>
      <w:rFonts w:ascii="Consolas" w:hAnsi="Consolas"/>
      <w:sz w:val="20"/>
      <w:szCs w:val="20"/>
    </w:rPr>
  </w:style>
  <w:style w:type="character" w:customStyle="1" w:styleId="HTML-voorafopgemaaktChar">
    <w:name w:val="HTML - vooraf opgemaakt Char"/>
    <w:basedOn w:val="Standaardalinea-lettertype"/>
    <w:link w:val="HTML-voorafopgemaakt"/>
    <w:uiPriority w:val="99"/>
    <w:semiHidden/>
    <w:rsid w:val="009875CD"/>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5823160">
      <w:bodyDiv w:val="1"/>
      <w:marLeft w:val="0"/>
      <w:marRight w:val="0"/>
      <w:marTop w:val="0"/>
      <w:marBottom w:val="0"/>
      <w:divBdr>
        <w:top w:val="none" w:sz="0" w:space="0" w:color="auto"/>
        <w:left w:val="none" w:sz="0" w:space="0" w:color="auto"/>
        <w:bottom w:val="none" w:sz="0" w:space="0" w:color="auto"/>
        <w:right w:val="none" w:sz="0" w:space="0" w:color="auto"/>
      </w:divBdr>
    </w:div>
    <w:div w:id="447042597">
      <w:bodyDiv w:val="1"/>
      <w:marLeft w:val="0"/>
      <w:marRight w:val="0"/>
      <w:marTop w:val="0"/>
      <w:marBottom w:val="0"/>
      <w:divBdr>
        <w:top w:val="none" w:sz="0" w:space="0" w:color="auto"/>
        <w:left w:val="none" w:sz="0" w:space="0" w:color="auto"/>
        <w:bottom w:val="none" w:sz="0" w:space="0" w:color="auto"/>
        <w:right w:val="none" w:sz="0" w:space="0" w:color="auto"/>
      </w:divBdr>
    </w:div>
    <w:div w:id="565385172">
      <w:bodyDiv w:val="1"/>
      <w:marLeft w:val="0"/>
      <w:marRight w:val="0"/>
      <w:marTop w:val="0"/>
      <w:marBottom w:val="0"/>
      <w:divBdr>
        <w:top w:val="none" w:sz="0" w:space="0" w:color="auto"/>
        <w:left w:val="none" w:sz="0" w:space="0" w:color="auto"/>
        <w:bottom w:val="none" w:sz="0" w:space="0" w:color="auto"/>
        <w:right w:val="none" w:sz="0" w:space="0" w:color="auto"/>
      </w:divBdr>
    </w:div>
    <w:div w:id="823426497">
      <w:bodyDiv w:val="1"/>
      <w:marLeft w:val="0"/>
      <w:marRight w:val="0"/>
      <w:marTop w:val="0"/>
      <w:marBottom w:val="0"/>
      <w:divBdr>
        <w:top w:val="none" w:sz="0" w:space="0" w:color="auto"/>
        <w:left w:val="none" w:sz="0" w:space="0" w:color="auto"/>
        <w:bottom w:val="none" w:sz="0" w:space="0" w:color="auto"/>
        <w:right w:val="none" w:sz="0" w:space="0" w:color="auto"/>
      </w:divBdr>
    </w:div>
    <w:div w:id="914821427">
      <w:bodyDiv w:val="1"/>
      <w:marLeft w:val="0"/>
      <w:marRight w:val="0"/>
      <w:marTop w:val="0"/>
      <w:marBottom w:val="0"/>
      <w:divBdr>
        <w:top w:val="none" w:sz="0" w:space="0" w:color="auto"/>
        <w:left w:val="none" w:sz="0" w:space="0" w:color="auto"/>
        <w:bottom w:val="none" w:sz="0" w:space="0" w:color="auto"/>
        <w:right w:val="none" w:sz="0" w:space="0" w:color="auto"/>
      </w:divBdr>
    </w:div>
    <w:div w:id="937641511">
      <w:bodyDiv w:val="1"/>
      <w:marLeft w:val="0"/>
      <w:marRight w:val="0"/>
      <w:marTop w:val="0"/>
      <w:marBottom w:val="0"/>
      <w:divBdr>
        <w:top w:val="none" w:sz="0" w:space="0" w:color="auto"/>
        <w:left w:val="none" w:sz="0" w:space="0" w:color="auto"/>
        <w:bottom w:val="none" w:sz="0" w:space="0" w:color="auto"/>
        <w:right w:val="none" w:sz="0" w:space="0" w:color="auto"/>
      </w:divBdr>
    </w:div>
    <w:div w:id="995105607">
      <w:bodyDiv w:val="1"/>
      <w:marLeft w:val="0"/>
      <w:marRight w:val="0"/>
      <w:marTop w:val="0"/>
      <w:marBottom w:val="0"/>
      <w:divBdr>
        <w:top w:val="none" w:sz="0" w:space="0" w:color="auto"/>
        <w:left w:val="none" w:sz="0" w:space="0" w:color="auto"/>
        <w:bottom w:val="none" w:sz="0" w:space="0" w:color="auto"/>
        <w:right w:val="none" w:sz="0" w:space="0" w:color="auto"/>
      </w:divBdr>
    </w:div>
    <w:div w:id="1150708569">
      <w:bodyDiv w:val="1"/>
      <w:marLeft w:val="0"/>
      <w:marRight w:val="0"/>
      <w:marTop w:val="0"/>
      <w:marBottom w:val="0"/>
      <w:divBdr>
        <w:top w:val="none" w:sz="0" w:space="0" w:color="auto"/>
        <w:left w:val="none" w:sz="0" w:space="0" w:color="auto"/>
        <w:bottom w:val="none" w:sz="0" w:space="0" w:color="auto"/>
        <w:right w:val="none" w:sz="0" w:space="0" w:color="auto"/>
      </w:divBdr>
    </w:div>
    <w:div w:id="1210921944">
      <w:bodyDiv w:val="1"/>
      <w:marLeft w:val="0"/>
      <w:marRight w:val="0"/>
      <w:marTop w:val="0"/>
      <w:marBottom w:val="0"/>
      <w:divBdr>
        <w:top w:val="none" w:sz="0" w:space="0" w:color="auto"/>
        <w:left w:val="none" w:sz="0" w:space="0" w:color="auto"/>
        <w:bottom w:val="none" w:sz="0" w:space="0" w:color="auto"/>
        <w:right w:val="none" w:sz="0" w:space="0" w:color="auto"/>
      </w:divBdr>
    </w:div>
    <w:div w:id="1234657777">
      <w:bodyDiv w:val="1"/>
      <w:marLeft w:val="0"/>
      <w:marRight w:val="0"/>
      <w:marTop w:val="0"/>
      <w:marBottom w:val="0"/>
      <w:divBdr>
        <w:top w:val="none" w:sz="0" w:space="0" w:color="auto"/>
        <w:left w:val="none" w:sz="0" w:space="0" w:color="auto"/>
        <w:bottom w:val="none" w:sz="0" w:space="0" w:color="auto"/>
        <w:right w:val="none" w:sz="0" w:space="0" w:color="auto"/>
      </w:divBdr>
    </w:div>
    <w:div w:id="1255671507">
      <w:bodyDiv w:val="1"/>
      <w:marLeft w:val="0"/>
      <w:marRight w:val="0"/>
      <w:marTop w:val="0"/>
      <w:marBottom w:val="0"/>
      <w:divBdr>
        <w:top w:val="none" w:sz="0" w:space="0" w:color="auto"/>
        <w:left w:val="none" w:sz="0" w:space="0" w:color="auto"/>
        <w:bottom w:val="none" w:sz="0" w:space="0" w:color="auto"/>
        <w:right w:val="none" w:sz="0" w:space="0" w:color="auto"/>
      </w:divBdr>
      <w:divsChild>
        <w:div w:id="189728064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82487872">
              <w:marLeft w:val="0"/>
              <w:marRight w:val="0"/>
              <w:marTop w:val="0"/>
              <w:marBottom w:val="0"/>
              <w:divBdr>
                <w:top w:val="none" w:sz="0" w:space="0" w:color="auto"/>
                <w:left w:val="none" w:sz="0" w:space="0" w:color="auto"/>
                <w:bottom w:val="none" w:sz="0" w:space="0" w:color="auto"/>
                <w:right w:val="none" w:sz="0" w:space="0" w:color="auto"/>
              </w:divBdr>
              <w:divsChild>
                <w:div w:id="1643537537">
                  <w:marLeft w:val="0"/>
                  <w:marRight w:val="0"/>
                  <w:marTop w:val="0"/>
                  <w:marBottom w:val="0"/>
                  <w:divBdr>
                    <w:top w:val="none" w:sz="0" w:space="0" w:color="auto"/>
                    <w:left w:val="none" w:sz="0" w:space="0" w:color="auto"/>
                    <w:bottom w:val="none" w:sz="0" w:space="0" w:color="auto"/>
                    <w:right w:val="none" w:sz="0" w:space="0" w:color="auto"/>
                  </w:divBdr>
                  <w:divsChild>
                    <w:div w:id="1172135895">
                      <w:marLeft w:val="0"/>
                      <w:marRight w:val="0"/>
                      <w:marTop w:val="0"/>
                      <w:marBottom w:val="0"/>
                      <w:divBdr>
                        <w:top w:val="none" w:sz="0" w:space="0" w:color="auto"/>
                        <w:left w:val="none" w:sz="0" w:space="0" w:color="auto"/>
                        <w:bottom w:val="none" w:sz="0" w:space="0" w:color="auto"/>
                        <w:right w:val="none" w:sz="0" w:space="0" w:color="auto"/>
                      </w:divBdr>
                      <w:divsChild>
                        <w:div w:id="87283847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37876738">
                              <w:marLeft w:val="0"/>
                              <w:marRight w:val="0"/>
                              <w:marTop w:val="0"/>
                              <w:marBottom w:val="0"/>
                              <w:divBdr>
                                <w:top w:val="none" w:sz="0" w:space="0" w:color="auto"/>
                                <w:left w:val="none" w:sz="0" w:space="0" w:color="auto"/>
                                <w:bottom w:val="none" w:sz="0" w:space="0" w:color="auto"/>
                                <w:right w:val="none" w:sz="0" w:space="0" w:color="auto"/>
                              </w:divBdr>
                              <w:divsChild>
                                <w:div w:id="1453548049">
                                  <w:marLeft w:val="0"/>
                                  <w:marRight w:val="0"/>
                                  <w:marTop w:val="0"/>
                                  <w:marBottom w:val="0"/>
                                  <w:divBdr>
                                    <w:top w:val="none" w:sz="0" w:space="0" w:color="auto"/>
                                    <w:left w:val="none" w:sz="0" w:space="0" w:color="auto"/>
                                    <w:bottom w:val="none" w:sz="0" w:space="0" w:color="auto"/>
                                    <w:right w:val="none" w:sz="0" w:space="0" w:color="auto"/>
                                  </w:divBdr>
                                  <w:divsChild>
                                    <w:div w:id="19860081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30786852">
                                          <w:marLeft w:val="0"/>
                                          <w:marRight w:val="0"/>
                                          <w:marTop w:val="0"/>
                                          <w:marBottom w:val="0"/>
                                          <w:divBdr>
                                            <w:top w:val="none" w:sz="0" w:space="0" w:color="auto"/>
                                            <w:left w:val="none" w:sz="0" w:space="0" w:color="auto"/>
                                            <w:bottom w:val="none" w:sz="0" w:space="0" w:color="auto"/>
                                            <w:right w:val="none" w:sz="0" w:space="0" w:color="auto"/>
                                          </w:divBdr>
                                          <w:divsChild>
                                            <w:div w:id="1062750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32776405">
      <w:bodyDiv w:val="1"/>
      <w:marLeft w:val="0"/>
      <w:marRight w:val="0"/>
      <w:marTop w:val="0"/>
      <w:marBottom w:val="0"/>
      <w:divBdr>
        <w:top w:val="none" w:sz="0" w:space="0" w:color="auto"/>
        <w:left w:val="none" w:sz="0" w:space="0" w:color="auto"/>
        <w:bottom w:val="none" w:sz="0" w:space="0" w:color="auto"/>
        <w:right w:val="none" w:sz="0" w:space="0" w:color="auto"/>
      </w:divBdr>
    </w:div>
    <w:div w:id="1553615670">
      <w:bodyDiv w:val="1"/>
      <w:marLeft w:val="0"/>
      <w:marRight w:val="0"/>
      <w:marTop w:val="0"/>
      <w:marBottom w:val="0"/>
      <w:divBdr>
        <w:top w:val="none" w:sz="0" w:space="0" w:color="auto"/>
        <w:left w:val="none" w:sz="0" w:space="0" w:color="auto"/>
        <w:bottom w:val="none" w:sz="0" w:space="0" w:color="auto"/>
        <w:right w:val="none" w:sz="0" w:space="0" w:color="auto"/>
      </w:divBdr>
    </w:div>
    <w:div w:id="1644650484">
      <w:bodyDiv w:val="1"/>
      <w:marLeft w:val="0"/>
      <w:marRight w:val="0"/>
      <w:marTop w:val="0"/>
      <w:marBottom w:val="0"/>
      <w:divBdr>
        <w:top w:val="none" w:sz="0" w:space="0" w:color="auto"/>
        <w:left w:val="none" w:sz="0" w:space="0" w:color="auto"/>
        <w:bottom w:val="none" w:sz="0" w:space="0" w:color="auto"/>
        <w:right w:val="none" w:sz="0" w:space="0" w:color="auto"/>
      </w:divBdr>
    </w:div>
    <w:div w:id="1818648011">
      <w:bodyDiv w:val="1"/>
      <w:marLeft w:val="0"/>
      <w:marRight w:val="0"/>
      <w:marTop w:val="0"/>
      <w:marBottom w:val="0"/>
      <w:divBdr>
        <w:top w:val="none" w:sz="0" w:space="0" w:color="auto"/>
        <w:left w:val="none" w:sz="0" w:space="0" w:color="auto"/>
        <w:bottom w:val="none" w:sz="0" w:space="0" w:color="auto"/>
        <w:right w:val="none" w:sz="0" w:space="0" w:color="auto"/>
      </w:divBdr>
    </w:div>
    <w:div w:id="1921451867">
      <w:bodyDiv w:val="1"/>
      <w:marLeft w:val="0"/>
      <w:marRight w:val="0"/>
      <w:marTop w:val="0"/>
      <w:marBottom w:val="0"/>
      <w:divBdr>
        <w:top w:val="none" w:sz="0" w:space="0" w:color="auto"/>
        <w:left w:val="none" w:sz="0" w:space="0" w:color="auto"/>
        <w:bottom w:val="none" w:sz="0" w:space="0" w:color="auto"/>
        <w:right w:val="none" w:sz="0" w:space="0" w:color="auto"/>
      </w:divBdr>
    </w:div>
    <w:div w:id="1929776849">
      <w:bodyDiv w:val="1"/>
      <w:marLeft w:val="0"/>
      <w:marRight w:val="0"/>
      <w:marTop w:val="0"/>
      <w:marBottom w:val="0"/>
      <w:divBdr>
        <w:top w:val="none" w:sz="0" w:space="0" w:color="auto"/>
        <w:left w:val="none" w:sz="0" w:space="0" w:color="auto"/>
        <w:bottom w:val="none" w:sz="0" w:space="0" w:color="auto"/>
        <w:right w:val="none" w:sz="0" w:space="0" w:color="auto"/>
      </w:divBdr>
    </w:div>
    <w:div w:id="1965384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4</Pages>
  <Words>1382</Words>
  <Characters>7605</Characters>
  <Application>Microsoft Office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Company>Ziekenhuis Rivierenland</Company>
  <LinksUpToDate>false</LinksUpToDate>
  <CharactersWithSpaces>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Zetten, B. (Bernita) van</dc:creator>
  <cp:keywords/>
  <dc:description/>
  <cp:lastModifiedBy>Zetten, B. (Bernita) van</cp:lastModifiedBy>
  <cp:revision>3</cp:revision>
  <dcterms:created xsi:type="dcterms:W3CDTF">2023-09-18T16:18:00Z</dcterms:created>
  <dcterms:modified xsi:type="dcterms:W3CDTF">2023-09-18T16:37:00Z</dcterms:modified>
</cp:coreProperties>
</file>